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2F92A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</w:pPr>
      <w:bookmarkStart w:id="0" w:name="_GoBack"/>
      <w:bookmarkEnd w:id="0"/>
    </w:p>
    <w:p w14:paraId="44387616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>2023年度温州市建筑装饰行业</w:t>
      </w:r>
    </w:p>
    <w:p w14:paraId="6BC7C5A9">
      <w:pPr>
        <w:ind w:firstLine="3132" w:firstLineChars="600"/>
        <w:jc w:val="both"/>
        <w:rPr>
          <w:rFonts w:hint="default" w:asciiTheme="minorEastAsia" w:hAnsiTheme="minorEastAsia" w:eastAsiaTheme="minorEastAsia" w:cs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>信用企业</w:t>
      </w:r>
    </w:p>
    <w:p w14:paraId="5BB7BC94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031C480A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01214886">
      <w:pPr>
        <w:ind w:firstLine="723" w:firstLineChars="200"/>
        <w:rPr>
          <w:rFonts w:hint="eastAsia"/>
          <w:b/>
          <w:sz w:val="36"/>
          <w:szCs w:val="36"/>
        </w:rPr>
      </w:pPr>
    </w:p>
    <w:p w14:paraId="118D1995">
      <w:pPr>
        <w:ind w:firstLine="723" w:firstLineChars="200"/>
        <w:rPr>
          <w:rFonts w:hint="eastAsia"/>
          <w:b/>
          <w:sz w:val="36"/>
          <w:szCs w:val="36"/>
        </w:rPr>
      </w:pPr>
    </w:p>
    <w:p w14:paraId="0A3CA93A">
      <w:pPr>
        <w:jc w:val="center"/>
        <w:rPr>
          <w:rFonts w:hint="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申报材料</w:t>
      </w:r>
    </w:p>
    <w:p w14:paraId="1D37BA47">
      <w:pPr>
        <w:jc w:val="center"/>
        <w:rPr>
          <w:rFonts w:hint="eastAsia"/>
          <w:b/>
          <w:sz w:val="72"/>
          <w:szCs w:val="72"/>
          <w:lang w:eastAsia="zh-CN"/>
        </w:rPr>
      </w:pPr>
    </w:p>
    <w:p w14:paraId="2D7A513D">
      <w:pPr>
        <w:jc w:val="both"/>
        <w:rPr>
          <w:rFonts w:hint="eastAsia"/>
          <w:b/>
          <w:sz w:val="44"/>
          <w:szCs w:val="44"/>
          <w:lang w:eastAsia="zh-CN"/>
        </w:rPr>
      </w:pPr>
    </w:p>
    <w:p w14:paraId="3F443B4A">
      <w:pPr>
        <w:ind w:firstLine="723" w:firstLineChars="200"/>
        <w:rPr>
          <w:rFonts w:hint="eastAsia"/>
          <w:b/>
          <w:sz w:val="36"/>
          <w:szCs w:val="36"/>
        </w:rPr>
      </w:pPr>
    </w:p>
    <w:p w14:paraId="213448CE">
      <w:pPr>
        <w:ind w:firstLine="723" w:firstLineChars="200"/>
        <w:rPr>
          <w:rFonts w:hint="eastAsia"/>
          <w:b/>
          <w:sz w:val="36"/>
          <w:szCs w:val="36"/>
        </w:rPr>
      </w:pPr>
    </w:p>
    <w:p w14:paraId="2FA1AE80">
      <w:pPr>
        <w:ind w:firstLine="723" w:firstLineChars="200"/>
        <w:rPr>
          <w:rFonts w:hint="eastAsia"/>
          <w:b/>
          <w:sz w:val="36"/>
          <w:szCs w:val="36"/>
        </w:rPr>
      </w:pPr>
    </w:p>
    <w:p w14:paraId="67354E75">
      <w:pPr>
        <w:ind w:firstLine="723" w:firstLineChars="200"/>
        <w:rPr>
          <w:rFonts w:hint="eastAsia"/>
          <w:b/>
          <w:sz w:val="36"/>
          <w:szCs w:val="36"/>
        </w:rPr>
      </w:pPr>
    </w:p>
    <w:p w14:paraId="18CCDF2A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申报企业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1953BC82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申报日期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546CADC9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 系 人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7743159A">
      <w:pPr>
        <w:ind w:firstLine="1084" w:firstLineChars="3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联系号码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6E1CF964">
      <w:pPr>
        <w:widowControl/>
        <w:autoSpaceDE w:val="0"/>
        <w:spacing w:line="360" w:lineRule="auto"/>
        <w:jc w:val="left"/>
        <w:rPr>
          <w:rFonts w:hint="eastAsia" w:ascii="宋体" w:hAnsi="宋体"/>
          <w:b/>
          <w:kern w:val="0"/>
          <w:sz w:val="32"/>
          <w:szCs w:val="32"/>
        </w:rPr>
      </w:pPr>
    </w:p>
    <w:p w14:paraId="5A8B8B0D">
      <w:pPr>
        <w:widowControl/>
        <w:autoSpaceDE w:val="0"/>
        <w:spacing w:line="360" w:lineRule="auto"/>
        <w:ind w:firstLine="2711" w:firstLineChars="844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资料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装订</w:t>
      </w:r>
      <w:r>
        <w:rPr>
          <w:rFonts w:hint="eastAsia" w:ascii="宋体" w:hAnsi="宋体"/>
          <w:b/>
          <w:kern w:val="0"/>
          <w:sz w:val="32"/>
          <w:szCs w:val="32"/>
        </w:rPr>
        <w:t>和填表需知</w:t>
      </w:r>
    </w:p>
    <w:p w14:paraId="08AD366B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</w:rPr>
      </w:pPr>
    </w:p>
    <w:p w14:paraId="5AFEF2D8">
      <w:pPr>
        <w:widowControl/>
        <w:numPr>
          <w:ilvl w:val="0"/>
          <w:numId w:val="1"/>
        </w:numPr>
        <w:autoSpaceDE w:val="0"/>
        <w:spacing w:line="360" w:lineRule="auto"/>
        <w:ind w:left="420" w:hanging="420" w:hangingChars="1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申报资料封面上注明：申报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/>
          <w:kern w:val="0"/>
          <w:sz w:val="28"/>
          <w:szCs w:val="28"/>
        </w:rPr>
        <w:t>、申报日期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、联系人及联系号码</w:t>
      </w:r>
      <w:r>
        <w:rPr>
          <w:rFonts w:hint="eastAsia" w:ascii="宋体" w:hAnsi="宋体"/>
          <w:kern w:val="0"/>
          <w:sz w:val="28"/>
          <w:szCs w:val="28"/>
        </w:rPr>
        <w:t>等，请勿在封面印制照片或其他图案。</w:t>
      </w:r>
    </w:p>
    <w:p w14:paraId="1C36DF00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2、封面封底统一使用浅色硬皮纸（皱纹纸），请勿用深色封面纸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/>
          <w:kern w:val="0"/>
          <w:sz w:val="28"/>
          <w:szCs w:val="28"/>
        </w:rPr>
        <w:t>硬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板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 w14:paraId="6FEA299F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3、封面、目录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编码</w:t>
      </w:r>
      <w:r>
        <w:rPr>
          <w:rFonts w:hint="eastAsia" w:ascii="宋体" w:hAnsi="宋体"/>
          <w:kern w:val="0"/>
          <w:sz w:val="28"/>
          <w:szCs w:val="28"/>
        </w:rPr>
        <w:t>及表格一律用电脑打字且使用宋体填写。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字体应清晰</w:t>
      </w:r>
    </w:p>
    <w:p w14:paraId="7DC8A5A7">
      <w:pPr>
        <w:jc w:val="both"/>
        <w:rPr>
          <w:rFonts w:hint="eastAsia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端正，一经填写不得涂改。</w:t>
      </w:r>
    </w:p>
    <w:p w14:paraId="3EDC4F90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4、申报资料统一用A4纸装订成一册，谢绝活页及塑膜夹装。</w:t>
      </w:r>
    </w:p>
    <w:p w14:paraId="74AF3B85">
      <w:pPr>
        <w:widowControl/>
        <w:autoSpaceDE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5、申报资料严格按目录的顺序装订，整本资料应正确编注页码。</w:t>
      </w:r>
    </w:p>
    <w:p w14:paraId="3297EB5E"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6、所有资料及内附的表格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、复印件</w:t>
      </w:r>
      <w:r>
        <w:rPr>
          <w:rFonts w:hint="eastAsia" w:ascii="宋体" w:hAnsi="宋体"/>
          <w:kern w:val="0"/>
          <w:sz w:val="28"/>
          <w:szCs w:val="28"/>
        </w:rPr>
        <w:t>等，均须加盖单位公章。</w:t>
      </w:r>
    </w:p>
    <w:p w14:paraId="13E1E498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7、根据每条目录需提供的具体内容详见文件要求。</w:t>
      </w:r>
    </w:p>
    <w:p w14:paraId="286C449F">
      <w:pPr>
        <w:jc w:val="both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</w:p>
    <w:p w14:paraId="46057585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21BB1E62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41D445BB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1B89186F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3AE46937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166682CE">
      <w:pPr>
        <w:jc w:val="both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3963774C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40DB0E45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  <w:t>目</w:t>
      </w: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  <w:t>录</w:t>
      </w:r>
    </w:p>
    <w:p w14:paraId="52D4D59D">
      <w:pPr>
        <w:spacing w:line="600" w:lineRule="auto"/>
        <w:ind w:firstLine="3132" w:firstLineChars="600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6B9B3E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一、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年度温州市建筑装饰行业信用企业申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表</w:t>
      </w:r>
    </w:p>
    <w:p w14:paraId="5189FE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年度企业信用建设业绩总结材料</w:t>
      </w:r>
    </w:p>
    <w:p w14:paraId="6E805BF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营业执照、法人证书及身份证、资质等级证书、安全生产许可</w:t>
      </w:r>
    </w:p>
    <w:p w14:paraId="10F6E3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证、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技术经济管理人员执业资格（职称）证书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复印件</w:t>
      </w:r>
    </w:p>
    <w:p w14:paraId="0DE1FA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四、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年度企业生产经营、财务数据情况等资料复印件</w:t>
      </w:r>
    </w:p>
    <w:p w14:paraId="1E9C1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五、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年度企业获得国家或省、市、县级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百强企业、优秀企业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)</w:t>
      </w:r>
    </w:p>
    <w:p w14:paraId="17987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等评优评先证书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auto"/>
          <w:lang w:val="en-US" w:eastAsia="zh-CN"/>
        </w:rPr>
        <w:t>及市级以上工商、税务信用等级证书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复印件</w:t>
      </w:r>
    </w:p>
    <w:p w14:paraId="00BCF60D">
      <w:pPr>
        <w:numPr>
          <w:ilvl w:val="0"/>
          <w:numId w:val="0"/>
        </w:numPr>
        <w:spacing w:line="720" w:lineRule="auto"/>
        <w:ind w:left="600" w:hanging="600" w:hanging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六、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温州市优秀建筑装饰工程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及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市级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以上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省优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、国优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工程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证书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或文件复印件</w:t>
      </w:r>
    </w:p>
    <w:p w14:paraId="118CD7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七、企业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质量、环境、安全健康等管理体系认证证书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复印件</w:t>
      </w:r>
    </w:p>
    <w:p w14:paraId="5ECB3E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八、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年度企业无不良信用（失信行为）记录</w:t>
      </w:r>
    </w:p>
    <w:p w14:paraId="0B494A81">
      <w:pPr>
        <w:adjustRightInd w:val="0"/>
        <w:snapToGrid w:val="0"/>
        <w:spacing w:beforeLines="50" w:afterLines="100" w:line="276" w:lineRule="auto"/>
        <w:rPr>
          <w:rFonts w:hint="eastAsia" w:ascii="宋体" w:hAnsi="宋体"/>
          <w:sz w:val="28"/>
          <w:szCs w:val="28"/>
        </w:rPr>
      </w:pPr>
    </w:p>
    <w:p w14:paraId="7ED5EEAD">
      <w:pPr>
        <w:adjustRightInd w:val="0"/>
        <w:snapToGrid w:val="0"/>
        <w:spacing w:beforeLines="50" w:afterLines="100" w:line="276" w:lineRule="auto"/>
        <w:rPr>
          <w:rFonts w:hint="eastAsia" w:ascii="宋体" w:hAnsi="宋体"/>
          <w:sz w:val="28"/>
          <w:szCs w:val="28"/>
        </w:rPr>
      </w:pPr>
    </w:p>
    <w:p w14:paraId="7DCEA3BE">
      <w:pPr>
        <w:adjustRightInd w:val="0"/>
        <w:snapToGrid w:val="0"/>
        <w:spacing w:beforeLines="50" w:afterLines="100" w:line="276" w:lineRule="auto"/>
        <w:rPr>
          <w:rFonts w:hint="eastAsia" w:ascii="宋体" w:hAnsi="宋体"/>
          <w:sz w:val="28"/>
          <w:szCs w:val="28"/>
        </w:rPr>
      </w:pPr>
    </w:p>
    <w:p w14:paraId="10D09824">
      <w:pPr>
        <w:adjustRightInd w:val="0"/>
        <w:snapToGrid w:val="0"/>
        <w:spacing w:beforeLines="50" w:afterLines="100" w:line="276" w:lineRule="auto"/>
        <w:rPr>
          <w:rFonts w:hint="eastAsia" w:ascii="宋体" w:hAnsi="宋体"/>
          <w:sz w:val="28"/>
          <w:szCs w:val="28"/>
        </w:rPr>
      </w:pPr>
    </w:p>
    <w:p w14:paraId="2CEACB4B">
      <w:pPr>
        <w:adjustRightInd w:val="0"/>
        <w:snapToGrid w:val="0"/>
        <w:spacing w:beforeLines="50" w:afterLines="100" w:line="276" w:lineRule="auto"/>
        <w:rPr>
          <w:rFonts w:hint="eastAsia" w:ascii="宋体" w:hAnsi="宋体"/>
          <w:sz w:val="28"/>
          <w:szCs w:val="28"/>
        </w:rPr>
      </w:pPr>
    </w:p>
    <w:p w14:paraId="0167C940">
      <w:pPr>
        <w:adjustRightInd w:val="0"/>
        <w:snapToGrid w:val="0"/>
        <w:spacing w:beforeLines="50" w:afterLines="100" w:line="276" w:lineRule="auto"/>
        <w:ind w:firstLine="720" w:firstLineChars="200"/>
        <w:jc w:val="both"/>
        <w:rPr>
          <w:rFonts w:hint="eastAsia" w:asciiTheme="minorEastAsia" w:hAnsiTheme="minorEastAsia" w:eastAsiaTheme="minorEastAsia" w:cstheme="minorEastAsia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snapToGrid w:val="0"/>
          <w:kern w:val="0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snapToGrid w:val="0"/>
          <w:kern w:val="0"/>
          <w:sz w:val="36"/>
          <w:szCs w:val="36"/>
          <w:lang w:val="en-US" w:eastAsia="zh-CN"/>
        </w:rPr>
        <w:t>度</w:t>
      </w:r>
      <w:r>
        <w:rPr>
          <w:rFonts w:hint="eastAsia" w:asciiTheme="minorEastAsia" w:hAnsiTheme="minorEastAsia" w:eastAsiaTheme="minorEastAsia" w:cstheme="minorEastAsia"/>
          <w:b/>
          <w:snapToGrid w:val="0"/>
          <w:kern w:val="0"/>
          <w:sz w:val="36"/>
          <w:szCs w:val="36"/>
        </w:rPr>
        <w:t>温州市建筑装饰行业信用企业申报表</w:t>
      </w:r>
    </w:p>
    <w:tbl>
      <w:tblPr>
        <w:tblStyle w:val="4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750"/>
        <w:gridCol w:w="848"/>
        <w:gridCol w:w="1979"/>
        <w:gridCol w:w="1043"/>
        <w:gridCol w:w="1402"/>
      </w:tblGrid>
      <w:tr w14:paraId="700F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98" w:type="pct"/>
            <w:vAlign w:val="center"/>
          </w:tcPr>
          <w:p w14:paraId="6960BE1B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napToGrid w:val="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059" w:type="pct"/>
            <w:gridSpan w:val="3"/>
            <w:tcBorders>
              <w:top w:val="single" w:color="auto" w:sz="4" w:space="0"/>
            </w:tcBorders>
            <w:vAlign w:val="center"/>
          </w:tcPr>
          <w:p w14:paraId="56B8C62B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8B54EB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</w:rPr>
              <w:t>邮    编</w:t>
            </w:r>
          </w:p>
        </w:tc>
        <w:tc>
          <w:tcPr>
            <w:tcW w:w="769" w:type="pct"/>
            <w:vAlign w:val="center"/>
          </w:tcPr>
          <w:p w14:paraId="328E92AD">
            <w:pPr>
              <w:adjustRightInd w:val="0"/>
              <w:snapToGrid w:val="0"/>
              <w:spacing w:line="276" w:lineRule="auto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14:paraId="20A6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8" w:type="pct"/>
            <w:tcBorders>
              <w:bottom w:val="single" w:color="auto" w:sz="4" w:space="0"/>
            </w:tcBorders>
            <w:vAlign w:val="center"/>
          </w:tcPr>
          <w:p w14:paraId="6E09A5A8">
            <w:pPr>
              <w:adjustRightInd w:val="0"/>
              <w:snapToGrid w:val="0"/>
              <w:spacing w:line="276" w:lineRule="auto"/>
              <w:jc w:val="center"/>
              <w:rPr>
                <w:rFonts w:hint="default" w:hAnsi="宋体"/>
                <w:b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3059" w:type="pct"/>
            <w:gridSpan w:val="3"/>
            <w:tcBorders>
              <w:bottom w:val="single" w:color="auto" w:sz="4" w:space="0"/>
            </w:tcBorders>
            <w:vAlign w:val="center"/>
          </w:tcPr>
          <w:p w14:paraId="2F30F060">
            <w:pPr>
              <w:adjustRightInd w:val="0"/>
              <w:snapToGrid w:val="0"/>
              <w:spacing w:line="276" w:lineRule="auto"/>
              <w:ind w:firstLine="361" w:firstLineChars="200"/>
              <w:jc w:val="both"/>
              <w:rPr>
                <w:rFonts w:hint="eastAsia"/>
                <w:b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2F329A">
            <w:pPr>
              <w:adjustRightInd w:val="0"/>
              <w:snapToGrid w:val="0"/>
              <w:spacing w:line="276" w:lineRule="auto"/>
              <w:jc w:val="center"/>
              <w:rPr>
                <w:rFonts w:hint="default" w:hAnsi="宋体" w:eastAsia="宋体"/>
                <w:b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  <w:lang w:val="en-US" w:eastAsia="zh-CN"/>
              </w:rPr>
              <w:t>入会时间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vAlign w:val="center"/>
          </w:tcPr>
          <w:p w14:paraId="2B9A71C3">
            <w:pPr>
              <w:adjustRightInd w:val="0"/>
              <w:snapToGrid w:val="0"/>
              <w:spacing w:line="276" w:lineRule="auto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14:paraId="3DCF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98" w:type="pct"/>
            <w:tcBorders>
              <w:top w:val="single" w:color="auto" w:sz="4" w:space="0"/>
            </w:tcBorders>
            <w:vAlign w:val="center"/>
          </w:tcPr>
          <w:p w14:paraId="1E83AFCB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</w:rPr>
              <w:t>法定代表人（职务）</w:t>
            </w:r>
          </w:p>
        </w:tc>
        <w:tc>
          <w:tcPr>
            <w:tcW w:w="1508" w:type="pct"/>
            <w:tcBorders>
              <w:top w:val="single" w:color="auto" w:sz="4" w:space="0"/>
            </w:tcBorders>
            <w:vAlign w:val="center"/>
          </w:tcPr>
          <w:p w14:paraId="4DE49B22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35B9E18">
            <w:pPr>
              <w:adjustRightInd w:val="0"/>
              <w:snapToGrid w:val="0"/>
              <w:spacing w:line="276" w:lineRule="auto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座机</w:t>
            </w:r>
          </w:p>
          <w:p w14:paraId="2D78DA7D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 xml:space="preserve">  手机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 w14:paraId="55418191">
            <w:pPr>
              <w:adjustRightInd w:val="0"/>
              <w:snapToGrid w:val="0"/>
              <w:spacing w:line="276" w:lineRule="auto"/>
              <w:jc w:val="both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color="auto" w:sz="4" w:space="0"/>
              <w:tr2bl w:val="single" w:color="auto" w:sz="4" w:space="0"/>
            </w:tcBorders>
            <w:vAlign w:val="center"/>
          </w:tcPr>
          <w:p w14:paraId="6134BF45">
            <w:pPr>
              <w:adjustRightInd w:val="0"/>
              <w:snapToGrid w:val="0"/>
              <w:spacing w:line="276" w:lineRule="auto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 xml:space="preserve">QQ </w:t>
            </w:r>
          </w:p>
          <w:p w14:paraId="7FD454BA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E-mail</w:t>
            </w:r>
          </w:p>
        </w:tc>
        <w:tc>
          <w:tcPr>
            <w:tcW w:w="769" w:type="pct"/>
            <w:tcBorders>
              <w:top w:val="single" w:color="auto" w:sz="4" w:space="0"/>
            </w:tcBorders>
            <w:vAlign w:val="center"/>
          </w:tcPr>
          <w:p w14:paraId="0B852082">
            <w:pPr>
              <w:adjustRightInd w:val="0"/>
              <w:snapToGrid w:val="0"/>
              <w:spacing w:line="276" w:lineRule="auto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14:paraId="1BB3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EEA23C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napToGrid w:val="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0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9147FD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EF4E692">
            <w:pPr>
              <w:adjustRightInd w:val="0"/>
              <w:snapToGrid w:val="0"/>
              <w:spacing w:line="276" w:lineRule="auto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座机</w:t>
            </w:r>
          </w:p>
          <w:p w14:paraId="2774F198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 xml:space="preserve">  手机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AF7D4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7285CAB4">
            <w:pPr>
              <w:adjustRightInd w:val="0"/>
              <w:snapToGrid w:val="0"/>
              <w:spacing w:line="276" w:lineRule="auto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 xml:space="preserve">QQ </w:t>
            </w:r>
          </w:p>
          <w:p w14:paraId="463DC7B3">
            <w:pPr>
              <w:adjustRightInd w:val="0"/>
              <w:snapToGrid w:val="0"/>
              <w:spacing w:line="276" w:lineRule="auto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E-mail</w:t>
            </w: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B27F7">
            <w:pPr>
              <w:adjustRightInd w:val="0"/>
              <w:snapToGrid w:val="0"/>
              <w:spacing w:line="276" w:lineRule="auto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14:paraId="0F9B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598" w:type="pct"/>
            <w:tcBorders>
              <w:top w:val="single" w:color="auto" w:sz="4" w:space="0"/>
            </w:tcBorders>
            <w:vAlign w:val="center"/>
          </w:tcPr>
          <w:p w14:paraId="4DD84C5F">
            <w:pPr>
              <w:jc w:val="center"/>
              <w:rPr>
                <w:rFonts w:hint="eastAsia" w:hAnsi="宋体" w:eastAsia="宋体"/>
                <w:b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  <w:lang w:eastAsia="zh-CN"/>
              </w:rPr>
              <w:t>2023</w:t>
            </w: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</w:rPr>
              <w:t>年度信用建设主要业绩</w:t>
            </w:r>
            <w:r>
              <w:rPr>
                <w:rFonts w:hint="eastAsia" w:hAnsi="宋体"/>
                <w:b/>
                <w:snapToGrid w:val="0"/>
                <w:kern w:val="0"/>
                <w:sz w:val="18"/>
                <w:szCs w:val="18"/>
                <w:lang w:val="en-US" w:eastAsia="zh-CN"/>
              </w:rPr>
              <w:t>简述</w:t>
            </w:r>
          </w:p>
        </w:tc>
        <w:tc>
          <w:tcPr>
            <w:tcW w:w="4401" w:type="pct"/>
            <w:gridSpan w:val="5"/>
            <w:tcBorders>
              <w:top w:val="single" w:color="auto" w:sz="4" w:space="0"/>
            </w:tcBorders>
            <w:vAlign w:val="center"/>
          </w:tcPr>
          <w:p w14:paraId="4F1F612E">
            <w:pPr>
              <w:adjustRightInd w:val="0"/>
              <w:snapToGrid w:val="0"/>
              <w:spacing w:line="276" w:lineRule="auto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14:paraId="304B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09EB5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企业申报意    见</w:t>
            </w:r>
          </w:p>
        </w:tc>
        <w:tc>
          <w:tcPr>
            <w:tcW w:w="4401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380A03D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5155FAAC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089001D0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28ACF8D8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负责人签字：                              （公章）　　　　　年　　月　　日</w:t>
            </w:r>
          </w:p>
        </w:tc>
      </w:tr>
      <w:tr w14:paraId="17D4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 w14:paraId="008192D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初审意见</w:t>
            </w:r>
          </w:p>
        </w:tc>
        <w:tc>
          <w:tcPr>
            <w:tcW w:w="4401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DC10553">
            <w:pPr>
              <w:rPr>
                <w:rFonts w:ascii="仿宋_GB2312" w:hAnsi="华文中宋" w:eastAsia="仿宋_GB2312"/>
                <w:szCs w:val="21"/>
              </w:rPr>
            </w:pPr>
          </w:p>
          <w:p w14:paraId="6587A362">
            <w:pPr>
              <w:rPr>
                <w:rFonts w:ascii="仿宋_GB2312" w:hAnsi="华文中宋" w:eastAsia="仿宋_GB2312"/>
                <w:szCs w:val="21"/>
              </w:rPr>
            </w:pPr>
          </w:p>
          <w:p w14:paraId="378598BE">
            <w:pPr>
              <w:rPr>
                <w:rFonts w:ascii="仿宋_GB2312" w:hAnsi="华文中宋" w:eastAsia="仿宋_GB2312"/>
                <w:szCs w:val="21"/>
              </w:rPr>
            </w:pPr>
          </w:p>
          <w:p w14:paraId="1A8308BC">
            <w:pPr>
              <w:rPr>
                <w:rFonts w:ascii="仿宋_GB2312" w:hAnsi="华文中宋" w:eastAsia="仿宋_GB2312"/>
                <w:szCs w:val="21"/>
              </w:rPr>
            </w:pPr>
          </w:p>
          <w:p w14:paraId="5B62C9BE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负责人签字：                              （公章）　　　　　年　　月　　日</w:t>
            </w:r>
          </w:p>
        </w:tc>
      </w:tr>
      <w:tr w14:paraId="2E8D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9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B17B5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评委会</w:t>
            </w:r>
          </w:p>
          <w:p w14:paraId="685BA55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评定意见</w:t>
            </w:r>
          </w:p>
        </w:tc>
        <w:tc>
          <w:tcPr>
            <w:tcW w:w="4401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EAF3F7D">
            <w:pPr>
              <w:rPr>
                <w:rFonts w:ascii="仿宋_GB2312" w:hAnsi="华文中宋" w:eastAsia="仿宋_GB2312"/>
                <w:szCs w:val="21"/>
              </w:rPr>
            </w:pPr>
          </w:p>
          <w:p w14:paraId="5D591B3F">
            <w:pPr>
              <w:rPr>
                <w:rFonts w:ascii="仿宋_GB2312" w:hAnsi="华文中宋" w:eastAsia="仿宋_GB2312"/>
                <w:szCs w:val="21"/>
              </w:rPr>
            </w:pPr>
          </w:p>
          <w:p w14:paraId="340B08FC">
            <w:pPr>
              <w:rPr>
                <w:rFonts w:ascii="仿宋_GB2312" w:hAnsi="华文中宋" w:eastAsia="仿宋_GB2312"/>
                <w:szCs w:val="21"/>
              </w:rPr>
            </w:pPr>
          </w:p>
          <w:p w14:paraId="32350D9E">
            <w:pPr>
              <w:rPr>
                <w:rFonts w:ascii="仿宋_GB2312" w:hAnsi="华文中宋" w:eastAsia="仿宋_GB2312"/>
                <w:szCs w:val="21"/>
              </w:rPr>
            </w:pPr>
          </w:p>
          <w:p w14:paraId="18F51DFA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负责人签字：　　　　　　　　　　　　　　　　　　　　　　　  年　　月　　日</w:t>
            </w:r>
          </w:p>
        </w:tc>
      </w:tr>
    </w:tbl>
    <w:p w14:paraId="50818634">
      <w:pPr>
        <w:jc w:val="both"/>
        <w:rPr>
          <w:b/>
          <w:sz w:val="18"/>
          <w:szCs w:val="18"/>
        </w:rPr>
      </w:pPr>
    </w:p>
    <w:p w14:paraId="5C6FD5BE">
      <w:pPr>
        <w:rPr>
          <w:b/>
          <w:sz w:val="10"/>
          <w:szCs w:val="10"/>
        </w:rPr>
      </w:pPr>
    </w:p>
    <w:p w14:paraId="32574433"/>
    <w:sectPr>
      <w:headerReference r:id="rId3" w:type="default"/>
      <w:footerReference r:id="rId4" w:type="default"/>
      <w:footerReference r:id="rId5" w:type="even"/>
      <w:pgSz w:w="11906" w:h="16838"/>
      <w:pgMar w:top="2181" w:right="1588" w:bottom="1418" w:left="1588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DD45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4766E24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069A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ED299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439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1A209"/>
    <w:multiLevelType w:val="singleLevel"/>
    <w:tmpl w:val="02B1A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6B1BE4"/>
    <w:multiLevelType w:val="singleLevel"/>
    <w:tmpl w:val="0B6B1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TFhODhlM2EwYjMzMDY1MmEzZjVlN2VmMmUzYmQifQ=="/>
  </w:docVars>
  <w:rsids>
    <w:rsidRoot w:val="009207A4"/>
    <w:rsid w:val="0018393B"/>
    <w:rsid w:val="002B659A"/>
    <w:rsid w:val="009207A4"/>
    <w:rsid w:val="009B39B7"/>
    <w:rsid w:val="00EF57EF"/>
    <w:rsid w:val="0495612F"/>
    <w:rsid w:val="05651C43"/>
    <w:rsid w:val="0B5D439B"/>
    <w:rsid w:val="18082376"/>
    <w:rsid w:val="1B1A5928"/>
    <w:rsid w:val="1BF63884"/>
    <w:rsid w:val="1D4F038B"/>
    <w:rsid w:val="298412B1"/>
    <w:rsid w:val="2F993DB3"/>
    <w:rsid w:val="36900517"/>
    <w:rsid w:val="3DD445CB"/>
    <w:rsid w:val="43AA6CA5"/>
    <w:rsid w:val="4B063B71"/>
    <w:rsid w:val="4CE9527C"/>
    <w:rsid w:val="5079619C"/>
    <w:rsid w:val="50AE7686"/>
    <w:rsid w:val="50CF116D"/>
    <w:rsid w:val="53350DEF"/>
    <w:rsid w:val="5EBB2314"/>
    <w:rsid w:val="65644316"/>
    <w:rsid w:val="67245E4D"/>
    <w:rsid w:val="6F2442CB"/>
    <w:rsid w:val="73592298"/>
    <w:rsid w:val="737C74A2"/>
    <w:rsid w:val="74B23850"/>
    <w:rsid w:val="75471B53"/>
    <w:rsid w:val="7FD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646</Words>
  <Characters>686</Characters>
  <Lines>9</Lines>
  <Paragraphs>2</Paragraphs>
  <TotalTime>3</TotalTime>
  <ScaleCrop>false</ScaleCrop>
  <LinksUpToDate>false</LinksUpToDate>
  <CharactersWithSpaces>941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2018-05-29T02:28:00Z</dcterms:created>
  <dc:creator>Administrator</dc:creator>
  <cp:lastModifiedBy>蔡wy</cp:lastModifiedBy>
  <dcterms:modified xsi:type="dcterms:W3CDTF">2024-08-26T02:38:44Z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13D4FA5A80404D1C8B4246049E5AD887</vt:lpwstr>
  </property>
</Properties>
</file>